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ED5" w:rsidRDefault="00B17ED5"/>
    <w:tbl>
      <w:tblPr>
        <w:tblStyle w:val="ColorfulShading-Accent1"/>
        <w:tblW w:w="9810" w:type="dxa"/>
        <w:tblInd w:w="-342" w:type="dxa"/>
        <w:tblLook w:val="04A0"/>
      </w:tblPr>
      <w:tblGrid>
        <w:gridCol w:w="1440"/>
        <w:gridCol w:w="2070"/>
        <w:gridCol w:w="2070"/>
        <w:gridCol w:w="236"/>
        <w:gridCol w:w="1744"/>
        <w:gridCol w:w="655"/>
        <w:gridCol w:w="1595"/>
      </w:tblGrid>
      <w:tr w:rsidR="00992CD4" w:rsidTr="00762087">
        <w:trPr>
          <w:cnfStyle w:val="100000000000"/>
        </w:trPr>
        <w:tc>
          <w:tcPr>
            <w:cnfStyle w:val="001000000100"/>
            <w:tcW w:w="1440" w:type="dxa"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140" w:type="dxa"/>
            <w:gridSpan w:val="2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6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99" w:type="dxa"/>
            <w:gridSpan w:val="2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92CD4" w:rsidTr="00762087">
        <w:trPr>
          <w:cnfStyle w:val="000000100000"/>
          <w:trHeight w:val="453"/>
        </w:trPr>
        <w:tc>
          <w:tcPr>
            <w:cnfStyle w:val="001000000000"/>
            <w:tcW w:w="1440" w:type="dxa"/>
            <w:vMerge w:val="restart"/>
            <w:vAlign w:val="center"/>
          </w:tcPr>
          <w:p w:rsidR="00992CD4" w:rsidRPr="007A4589" w:rsidRDefault="00992CD4" w:rsidP="00762087">
            <w:pPr>
              <w:jc w:val="center"/>
              <w:rPr>
                <w:b/>
                <w:sz w:val="28"/>
                <w:szCs w:val="28"/>
              </w:rPr>
            </w:pPr>
            <w:r w:rsidRPr="007A4589">
              <w:rPr>
                <w:b/>
                <w:sz w:val="28"/>
                <w:szCs w:val="28"/>
              </w:rPr>
              <w:t>STOC Contacts</w:t>
            </w: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Name</w:t>
            </w: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Position</w:t>
            </w:r>
          </w:p>
        </w:tc>
        <w:tc>
          <w:tcPr>
            <w:tcW w:w="198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Office</w:t>
            </w:r>
          </w:p>
        </w:tc>
        <w:tc>
          <w:tcPr>
            <w:tcW w:w="225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Cell</w:t>
            </w:r>
          </w:p>
        </w:tc>
      </w:tr>
      <w:tr w:rsidR="00992CD4" w:rsidTr="00762087">
        <w:trPr>
          <w:trHeight w:val="332"/>
        </w:trPr>
        <w:tc>
          <w:tcPr>
            <w:cnfStyle w:val="001000000000"/>
            <w:tcW w:w="1440" w:type="dxa"/>
            <w:vMerge/>
            <w:vAlign w:val="center"/>
          </w:tcPr>
          <w:p w:rsidR="00992CD4" w:rsidRPr="0048496A" w:rsidRDefault="00992CD4" w:rsidP="00762087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Dewayne Johnson</w:t>
            </w: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BTO Bureau Director</w:t>
            </w:r>
          </w:p>
        </w:tc>
        <w:tc>
          <w:tcPr>
            <w:tcW w:w="198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(414) 227-2166</w:t>
            </w:r>
          </w:p>
        </w:tc>
        <w:tc>
          <w:tcPr>
            <w:tcW w:w="225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414-750-1483</w:t>
            </w:r>
          </w:p>
        </w:tc>
      </w:tr>
      <w:tr w:rsidR="00992CD4" w:rsidTr="00762087">
        <w:trPr>
          <w:cnfStyle w:val="000000100000"/>
          <w:trHeight w:val="368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Anne Reshadi</w:t>
            </w: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Section Chief</w:t>
            </w:r>
          </w:p>
        </w:tc>
        <w:tc>
          <w:tcPr>
            <w:tcW w:w="198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(414) 227-2149</w:t>
            </w:r>
          </w:p>
        </w:tc>
        <w:tc>
          <w:tcPr>
            <w:tcW w:w="225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(414) 750-7936</w:t>
            </w:r>
          </w:p>
        </w:tc>
      </w:tr>
      <w:tr w:rsidR="00992CD4" w:rsidTr="00762087">
        <w:trPr>
          <w:trHeight w:val="332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Paul Keltner</w:t>
            </w: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STOC Supervisor</w:t>
            </w:r>
          </w:p>
        </w:tc>
        <w:tc>
          <w:tcPr>
            <w:tcW w:w="198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(414) 227-2141</w:t>
            </w:r>
          </w:p>
        </w:tc>
        <w:tc>
          <w:tcPr>
            <w:tcW w:w="225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(414) 313-3045</w:t>
            </w:r>
          </w:p>
        </w:tc>
      </w:tr>
      <w:tr w:rsidR="00992CD4" w:rsidTr="00762087">
        <w:trPr>
          <w:cnfStyle w:val="000000100000"/>
          <w:trHeight w:val="332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>
              <w:t>Capt Tim Huibregtse</w:t>
            </w: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>
              <w:t>DSP</w:t>
            </w:r>
          </w:p>
        </w:tc>
        <w:tc>
          <w:tcPr>
            <w:tcW w:w="198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>
              <w:t>(414) 227-2156</w:t>
            </w:r>
          </w:p>
        </w:tc>
        <w:tc>
          <w:tcPr>
            <w:tcW w:w="2250" w:type="dxa"/>
            <w:gridSpan w:val="2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>
              <w:t>(414) 750-3936</w:t>
            </w:r>
          </w:p>
        </w:tc>
      </w:tr>
      <w:tr w:rsidR="00992CD4" w:rsidTr="00762087">
        <w:trPr>
          <w:trHeight w:val="332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Default="00992CD4" w:rsidP="00762087">
            <w:pPr>
              <w:jc w:val="center"/>
              <w:cnfStyle w:val="000000000000"/>
            </w:pPr>
            <w:r>
              <w:t>Lt. David Fish</w:t>
            </w:r>
          </w:p>
        </w:tc>
        <w:tc>
          <w:tcPr>
            <w:tcW w:w="2070" w:type="dxa"/>
            <w:vAlign w:val="center"/>
          </w:tcPr>
          <w:p w:rsidR="00992CD4" w:rsidRDefault="00992CD4" w:rsidP="00762087">
            <w:pPr>
              <w:jc w:val="center"/>
              <w:cnfStyle w:val="000000000000"/>
            </w:pPr>
            <w:r>
              <w:t>DSP</w:t>
            </w:r>
          </w:p>
        </w:tc>
        <w:tc>
          <w:tcPr>
            <w:tcW w:w="1980" w:type="dxa"/>
            <w:gridSpan w:val="2"/>
            <w:vAlign w:val="center"/>
          </w:tcPr>
          <w:p w:rsidR="00992CD4" w:rsidRDefault="00992CD4" w:rsidP="00762087">
            <w:pPr>
              <w:jc w:val="center"/>
              <w:cnfStyle w:val="000000000000"/>
            </w:pPr>
            <w:r>
              <w:t>(414) 227-2171</w:t>
            </w:r>
          </w:p>
        </w:tc>
        <w:tc>
          <w:tcPr>
            <w:tcW w:w="2250" w:type="dxa"/>
            <w:gridSpan w:val="2"/>
            <w:vAlign w:val="center"/>
          </w:tcPr>
          <w:p w:rsidR="00992CD4" w:rsidRDefault="00992CD4" w:rsidP="00762087">
            <w:pPr>
              <w:jc w:val="center"/>
              <w:cnfStyle w:val="000000000000"/>
            </w:pPr>
            <w:r>
              <w:t>(414) 232-8780</w:t>
            </w:r>
          </w:p>
        </w:tc>
      </w:tr>
    </w:tbl>
    <w:p w:rsidR="00992CD4" w:rsidRDefault="00992CD4" w:rsidP="00992CD4">
      <w:pPr>
        <w:spacing w:after="0"/>
        <w:rPr>
          <w:rFonts w:asciiTheme="majorHAnsi" w:hAnsiTheme="majorHAnsi"/>
          <w:sz w:val="28"/>
          <w:szCs w:val="28"/>
        </w:rPr>
      </w:pPr>
    </w:p>
    <w:tbl>
      <w:tblPr>
        <w:tblStyle w:val="ColorfulShading-Accent1"/>
        <w:tblW w:w="0" w:type="auto"/>
        <w:tblInd w:w="-342" w:type="dxa"/>
        <w:tblLook w:val="04A0"/>
      </w:tblPr>
      <w:tblGrid>
        <w:gridCol w:w="1440"/>
        <w:gridCol w:w="2070"/>
        <w:gridCol w:w="2340"/>
        <w:gridCol w:w="1710"/>
        <w:gridCol w:w="2250"/>
      </w:tblGrid>
      <w:tr w:rsidR="00992CD4" w:rsidTr="00992CD4">
        <w:trPr>
          <w:cnfStyle w:val="100000000000"/>
        </w:trPr>
        <w:tc>
          <w:tcPr>
            <w:cnfStyle w:val="001000000100"/>
            <w:tcW w:w="1440" w:type="dxa"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40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10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250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92CD4" w:rsidTr="00992CD4">
        <w:trPr>
          <w:cnfStyle w:val="000000100000"/>
          <w:trHeight w:val="435"/>
        </w:trPr>
        <w:tc>
          <w:tcPr>
            <w:cnfStyle w:val="001000000000"/>
            <w:tcW w:w="1440" w:type="dxa"/>
            <w:vMerge w:val="restart"/>
            <w:vAlign w:val="center"/>
          </w:tcPr>
          <w:p w:rsidR="00992CD4" w:rsidRPr="007A4589" w:rsidRDefault="00992CD4" w:rsidP="00762087">
            <w:pPr>
              <w:jc w:val="center"/>
              <w:rPr>
                <w:b/>
                <w:sz w:val="28"/>
                <w:szCs w:val="28"/>
              </w:rPr>
            </w:pPr>
            <w:r w:rsidRPr="007A4589">
              <w:rPr>
                <w:b/>
                <w:sz w:val="28"/>
                <w:szCs w:val="28"/>
              </w:rPr>
              <w:t>Control Room Contacts</w:t>
            </w: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Name</w:t>
            </w:r>
          </w:p>
        </w:tc>
        <w:tc>
          <w:tcPr>
            <w:tcW w:w="234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Position</w:t>
            </w:r>
          </w:p>
        </w:tc>
        <w:tc>
          <w:tcPr>
            <w:tcW w:w="171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Office</w:t>
            </w:r>
          </w:p>
        </w:tc>
        <w:tc>
          <w:tcPr>
            <w:tcW w:w="225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  <w:rPr>
                <w:rFonts w:asciiTheme="majorHAnsi" w:hAnsiTheme="majorHAnsi"/>
                <w:b/>
              </w:rPr>
            </w:pPr>
            <w:r w:rsidRPr="00B93AD3">
              <w:rPr>
                <w:rFonts w:asciiTheme="majorHAnsi" w:hAnsiTheme="majorHAnsi"/>
                <w:b/>
              </w:rPr>
              <w:t>Cell</w:t>
            </w:r>
          </w:p>
        </w:tc>
      </w:tr>
      <w:tr w:rsidR="00992CD4" w:rsidTr="00992CD4">
        <w:trPr>
          <w:trHeight w:val="440"/>
        </w:trPr>
        <w:tc>
          <w:tcPr>
            <w:cnfStyle w:val="001000000000"/>
            <w:tcW w:w="1440" w:type="dxa"/>
            <w:vMerge/>
            <w:vAlign w:val="center"/>
          </w:tcPr>
          <w:p w:rsidR="00992CD4" w:rsidRPr="0048496A" w:rsidRDefault="00992CD4" w:rsidP="00762087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Scott Nauman</w:t>
            </w:r>
          </w:p>
        </w:tc>
        <w:tc>
          <w:tcPr>
            <w:tcW w:w="234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Control Room Manager</w:t>
            </w:r>
          </w:p>
        </w:tc>
        <w:tc>
          <w:tcPr>
            <w:tcW w:w="1710" w:type="dxa"/>
            <w:vAlign w:val="center"/>
          </w:tcPr>
          <w:p w:rsidR="00992CD4" w:rsidRPr="00224EAF" w:rsidRDefault="00992CD4" w:rsidP="00762087">
            <w:pPr>
              <w:jc w:val="center"/>
              <w:cnfStyle w:val="000000000000"/>
            </w:pPr>
            <w:r w:rsidRPr="00224EAF">
              <w:t>(414) 227-2146</w:t>
            </w:r>
          </w:p>
        </w:tc>
        <w:tc>
          <w:tcPr>
            <w:tcW w:w="2250" w:type="dxa"/>
            <w:vAlign w:val="center"/>
          </w:tcPr>
          <w:p w:rsidR="00992CD4" w:rsidRPr="00224EAF" w:rsidRDefault="00992CD4" w:rsidP="00762087">
            <w:pPr>
              <w:jc w:val="center"/>
              <w:cnfStyle w:val="000000000000"/>
            </w:pPr>
            <w:r w:rsidRPr="00224EAF">
              <w:t>(414) 897-2900</w:t>
            </w:r>
          </w:p>
        </w:tc>
      </w:tr>
      <w:tr w:rsidR="00992CD4" w:rsidTr="00992CD4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Brent Bowgren</w:t>
            </w:r>
          </w:p>
        </w:tc>
        <w:tc>
          <w:tcPr>
            <w:tcW w:w="234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1</w:t>
            </w:r>
            <w:r w:rsidRPr="00B93AD3">
              <w:rPr>
                <w:vertAlign w:val="superscript"/>
              </w:rPr>
              <w:t>st</w:t>
            </w:r>
            <w:r w:rsidRPr="00B93AD3">
              <w:t xml:space="preserve"> Shift Supervisor</w:t>
            </w:r>
          </w:p>
        </w:tc>
        <w:tc>
          <w:tcPr>
            <w:tcW w:w="1710" w:type="dxa"/>
            <w:vAlign w:val="center"/>
          </w:tcPr>
          <w:p w:rsidR="00992CD4" w:rsidRPr="00224EAF" w:rsidRDefault="00992CD4" w:rsidP="00762087">
            <w:pPr>
              <w:jc w:val="center"/>
              <w:cnfStyle w:val="000000100000"/>
            </w:pPr>
            <w:r w:rsidRPr="00224EAF">
              <w:t>(414) 220-6805</w:t>
            </w:r>
          </w:p>
        </w:tc>
        <w:tc>
          <w:tcPr>
            <w:tcW w:w="2250" w:type="dxa"/>
            <w:vAlign w:val="center"/>
          </w:tcPr>
          <w:p w:rsidR="00992CD4" w:rsidRPr="00224EAF" w:rsidRDefault="00992CD4" w:rsidP="00762087">
            <w:pPr>
              <w:jc w:val="center"/>
              <w:cnfStyle w:val="000000100000"/>
            </w:pPr>
            <w:r w:rsidRPr="00224EAF">
              <w:t>(414) 704-9600</w:t>
            </w:r>
          </w:p>
        </w:tc>
      </w:tr>
      <w:tr w:rsidR="00992CD4" w:rsidTr="00992CD4">
        <w:trPr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Steve Vasquez</w:t>
            </w:r>
          </w:p>
        </w:tc>
        <w:tc>
          <w:tcPr>
            <w:tcW w:w="2340" w:type="dxa"/>
            <w:vAlign w:val="center"/>
          </w:tcPr>
          <w:p w:rsidR="00992CD4" w:rsidRPr="00B93AD3" w:rsidRDefault="00992CD4" w:rsidP="00762087">
            <w:pPr>
              <w:jc w:val="center"/>
              <w:cnfStyle w:val="000000000000"/>
            </w:pPr>
            <w:r w:rsidRPr="00B93AD3">
              <w:t>2</w:t>
            </w:r>
            <w:r w:rsidRPr="00B93AD3">
              <w:rPr>
                <w:vertAlign w:val="superscript"/>
              </w:rPr>
              <w:t>nd</w:t>
            </w:r>
            <w:r w:rsidRPr="00B93AD3">
              <w:t xml:space="preserve"> Shift Supervisor</w:t>
            </w:r>
          </w:p>
        </w:tc>
        <w:tc>
          <w:tcPr>
            <w:tcW w:w="1710" w:type="dxa"/>
            <w:vAlign w:val="center"/>
          </w:tcPr>
          <w:p w:rsidR="00992CD4" w:rsidRPr="00224EAF" w:rsidRDefault="00992CD4" w:rsidP="00762087">
            <w:pPr>
              <w:jc w:val="center"/>
              <w:cnfStyle w:val="000000000000"/>
            </w:pPr>
            <w:r w:rsidRPr="00224EAF">
              <w:t>(414) 220-6805</w:t>
            </w:r>
          </w:p>
        </w:tc>
        <w:tc>
          <w:tcPr>
            <w:tcW w:w="2250" w:type="dxa"/>
            <w:vAlign w:val="center"/>
          </w:tcPr>
          <w:p w:rsidR="00992CD4" w:rsidRPr="00224EAF" w:rsidRDefault="00992CD4" w:rsidP="00762087">
            <w:pPr>
              <w:jc w:val="center"/>
              <w:cnfStyle w:val="000000000000"/>
            </w:pPr>
            <w:r w:rsidRPr="00224EAF">
              <w:t>(414) 507-1960</w:t>
            </w:r>
          </w:p>
        </w:tc>
      </w:tr>
      <w:tr w:rsidR="00992CD4" w:rsidTr="00992CD4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Ben Catterall</w:t>
            </w:r>
          </w:p>
        </w:tc>
        <w:tc>
          <w:tcPr>
            <w:tcW w:w="2340" w:type="dxa"/>
            <w:vAlign w:val="center"/>
          </w:tcPr>
          <w:p w:rsidR="00992CD4" w:rsidRPr="00B93AD3" w:rsidRDefault="00992CD4" w:rsidP="00762087">
            <w:pPr>
              <w:jc w:val="center"/>
              <w:cnfStyle w:val="000000100000"/>
            </w:pPr>
            <w:r w:rsidRPr="00B93AD3">
              <w:t>3</w:t>
            </w:r>
            <w:r w:rsidRPr="00B93AD3">
              <w:rPr>
                <w:vertAlign w:val="superscript"/>
              </w:rPr>
              <w:t>rd</w:t>
            </w:r>
            <w:r w:rsidRPr="00B93AD3">
              <w:t xml:space="preserve"> Shift Supervisor</w:t>
            </w:r>
          </w:p>
        </w:tc>
        <w:tc>
          <w:tcPr>
            <w:tcW w:w="1710" w:type="dxa"/>
            <w:vAlign w:val="center"/>
          </w:tcPr>
          <w:p w:rsidR="00992CD4" w:rsidRPr="00224EAF" w:rsidRDefault="00992CD4" w:rsidP="00762087">
            <w:pPr>
              <w:jc w:val="center"/>
              <w:cnfStyle w:val="000000100000"/>
            </w:pPr>
            <w:r w:rsidRPr="00224EAF">
              <w:t>(414) 220-6805</w:t>
            </w:r>
          </w:p>
        </w:tc>
        <w:tc>
          <w:tcPr>
            <w:tcW w:w="2250" w:type="dxa"/>
            <w:vAlign w:val="center"/>
          </w:tcPr>
          <w:p w:rsidR="00992CD4" w:rsidRPr="00224EAF" w:rsidRDefault="00992CD4" w:rsidP="00762087">
            <w:pPr>
              <w:jc w:val="center"/>
              <w:cnfStyle w:val="000000100000"/>
            </w:pPr>
            <w:r w:rsidRPr="00224EAF">
              <w:t>(608) 445-9316</w:t>
            </w:r>
          </w:p>
        </w:tc>
      </w:tr>
    </w:tbl>
    <w:p w:rsidR="00992CD4" w:rsidRDefault="00992CD4" w:rsidP="00992CD4">
      <w:pPr>
        <w:spacing w:after="0"/>
        <w:rPr>
          <w:rFonts w:asciiTheme="majorHAnsi" w:hAnsiTheme="majorHAnsi"/>
          <w:sz w:val="28"/>
          <w:szCs w:val="28"/>
        </w:rPr>
      </w:pPr>
    </w:p>
    <w:tbl>
      <w:tblPr>
        <w:tblStyle w:val="ColorfulShading-Accent1"/>
        <w:tblW w:w="7380" w:type="dxa"/>
        <w:tblInd w:w="-342" w:type="dxa"/>
        <w:tblLook w:val="04A0"/>
      </w:tblPr>
      <w:tblGrid>
        <w:gridCol w:w="1440"/>
        <w:gridCol w:w="2988"/>
        <w:gridCol w:w="2952"/>
      </w:tblGrid>
      <w:tr w:rsidR="00992CD4" w:rsidTr="00762087">
        <w:trPr>
          <w:cnfStyle w:val="100000000000"/>
        </w:trPr>
        <w:tc>
          <w:tcPr>
            <w:cnfStyle w:val="001000000100"/>
            <w:tcW w:w="1440" w:type="dxa"/>
          </w:tcPr>
          <w:p w:rsidR="00992CD4" w:rsidRDefault="00992CD4" w:rsidP="00762087">
            <w:pPr>
              <w:ind w:left="782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52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92CD4" w:rsidTr="00762087">
        <w:trPr>
          <w:cnfStyle w:val="000000100000"/>
          <w:trHeight w:val="318"/>
        </w:trPr>
        <w:tc>
          <w:tcPr>
            <w:cnfStyle w:val="001000000000"/>
            <w:tcW w:w="1440" w:type="dxa"/>
            <w:vMerge w:val="restart"/>
            <w:vAlign w:val="center"/>
          </w:tcPr>
          <w:p w:rsidR="00992CD4" w:rsidRPr="007A4589" w:rsidRDefault="00992CD4" w:rsidP="00762087">
            <w:pPr>
              <w:jc w:val="center"/>
              <w:rPr>
                <w:b/>
                <w:sz w:val="28"/>
                <w:szCs w:val="28"/>
              </w:rPr>
            </w:pPr>
            <w:r w:rsidRPr="007A4589">
              <w:rPr>
                <w:b/>
                <w:sz w:val="28"/>
                <w:szCs w:val="28"/>
              </w:rPr>
              <w:t>WisDOT Regional Offices</w:t>
            </w: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SW – Madison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(608) 246-3800</w:t>
            </w:r>
          </w:p>
        </w:tc>
      </w:tr>
      <w:tr w:rsidR="00992CD4" w:rsidTr="00762087">
        <w:trPr>
          <w:trHeight w:val="26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SW – La Crosse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(608) 785-9022</w:t>
            </w:r>
          </w:p>
        </w:tc>
      </w:tr>
      <w:tr w:rsidR="00992CD4" w:rsidTr="00762087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SE – Waukesha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(262) 548-5903</w:t>
            </w:r>
          </w:p>
        </w:tc>
      </w:tr>
      <w:tr w:rsidR="00992CD4" w:rsidTr="00762087">
        <w:trPr>
          <w:trHeight w:val="332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NE – Green Bay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(920) 492-5643</w:t>
            </w:r>
          </w:p>
        </w:tc>
      </w:tr>
      <w:tr w:rsidR="00992CD4" w:rsidTr="00762087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NC – Rhinelander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(715) 365-3490</w:t>
            </w:r>
          </w:p>
        </w:tc>
      </w:tr>
      <w:tr w:rsidR="00992CD4" w:rsidTr="00762087">
        <w:trPr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NC – Wisconsin Rapids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(715) 421-8301</w:t>
            </w:r>
          </w:p>
        </w:tc>
      </w:tr>
      <w:tr w:rsidR="00992CD4" w:rsidTr="00762087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NW – Eau Claire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(715) 836-2891</w:t>
            </w:r>
          </w:p>
        </w:tc>
      </w:tr>
      <w:tr w:rsidR="00992CD4" w:rsidTr="00762087">
        <w:trPr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NW - Superior</w:t>
            </w:r>
          </w:p>
        </w:tc>
        <w:tc>
          <w:tcPr>
            <w:tcW w:w="2952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(715) 392-7925</w:t>
            </w:r>
          </w:p>
        </w:tc>
      </w:tr>
    </w:tbl>
    <w:p w:rsidR="00992CD4" w:rsidRDefault="00992CD4" w:rsidP="00992CD4">
      <w:pPr>
        <w:spacing w:after="0"/>
        <w:rPr>
          <w:rFonts w:asciiTheme="majorHAnsi" w:hAnsiTheme="majorHAnsi"/>
          <w:sz w:val="28"/>
          <w:szCs w:val="28"/>
        </w:rPr>
      </w:pPr>
    </w:p>
    <w:tbl>
      <w:tblPr>
        <w:tblStyle w:val="ColorfulShading-Accent1"/>
        <w:tblW w:w="7380" w:type="dxa"/>
        <w:tblInd w:w="-342" w:type="dxa"/>
        <w:tblLook w:val="04A0"/>
      </w:tblPr>
      <w:tblGrid>
        <w:gridCol w:w="1440"/>
        <w:gridCol w:w="2970"/>
        <w:gridCol w:w="2970"/>
      </w:tblGrid>
      <w:tr w:rsidR="00992CD4" w:rsidTr="00762087">
        <w:trPr>
          <w:cnfStyle w:val="100000000000"/>
        </w:trPr>
        <w:tc>
          <w:tcPr>
            <w:cnfStyle w:val="001000000100"/>
            <w:tcW w:w="1440" w:type="dxa"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</w:tcPr>
          <w:p w:rsidR="00992CD4" w:rsidRDefault="00992CD4" w:rsidP="00762087">
            <w:pPr>
              <w:cnfStyle w:val="10000000000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92CD4" w:rsidTr="00762087">
        <w:trPr>
          <w:cnfStyle w:val="000000100000"/>
          <w:trHeight w:val="390"/>
        </w:trPr>
        <w:tc>
          <w:tcPr>
            <w:cnfStyle w:val="001000000000"/>
            <w:tcW w:w="1440" w:type="dxa"/>
            <w:vMerge w:val="restart"/>
            <w:vAlign w:val="center"/>
          </w:tcPr>
          <w:p w:rsidR="00992CD4" w:rsidRPr="007A4589" w:rsidRDefault="00992CD4" w:rsidP="00762087">
            <w:pPr>
              <w:jc w:val="center"/>
              <w:rPr>
                <w:b/>
                <w:sz w:val="28"/>
                <w:szCs w:val="28"/>
              </w:rPr>
            </w:pPr>
            <w:r w:rsidRPr="007A4589">
              <w:rPr>
                <w:b/>
                <w:sz w:val="28"/>
                <w:szCs w:val="28"/>
              </w:rPr>
              <w:t>State Patrol Posts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SW – Deforest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(608) 846-8520</w:t>
            </w:r>
          </w:p>
        </w:tc>
      </w:tr>
      <w:tr w:rsidR="00992CD4" w:rsidTr="00762087">
        <w:trPr>
          <w:trHeight w:val="278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SW – Tomah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(608) 374-0512</w:t>
            </w:r>
          </w:p>
        </w:tc>
      </w:tr>
      <w:tr w:rsidR="00992CD4" w:rsidTr="00762087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SE – Waukesha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(262) 785-4711</w:t>
            </w:r>
          </w:p>
        </w:tc>
      </w:tr>
      <w:tr w:rsidR="00992CD4" w:rsidTr="00762087">
        <w:trPr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NE – Fond du Lac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(920) 929-3703</w:t>
            </w:r>
          </w:p>
        </w:tc>
      </w:tr>
      <w:tr w:rsidR="00992CD4" w:rsidTr="00762087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NC – Wausau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(715) 845-7857</w:t>
            </w:r>
          </w:p>
        </w:tc>
      </w:tr>
      <w:tr w:rsidR="00992CD4" w:rsidTr="00762087">
        <w:trPr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NW – Eau Claire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000000"/>
            </w:pPr>
            <w:r w:rsidRPr="005A4684">
              <w:t>(715) 839-3803</w:t>
            </w:r>
          </w:p>
        </w:tc>
      </w:tr>
      <w:tr w:rsidR="00992CD4" w:rsidTr="00762087">
        <w:trPr>
          <w:cnfStyle w:val="000000100000"/>
          <w:trHeight w:val="350"/>
        </w:trPr>
        <w:tc>
          <w:tcPr>
            <w:cnfStyle w:val="001000000000"/>
            <w:tcW w:w="1440" w:type="dxa"/>
            <w:vMerge/>
          </w:tcPr>
          <w:p w:rsidR="00992CD4" w:rsidRDefault="00992CD4" w:rsidP="00762087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NW - Spooner</w:t>
            </w:r>
          </w:p>
        </w:tc>
        <w:tc>
          <w:tcPr>
            <w:tcW w:w="2970" w:type="dxa"/>
            <w:vAlign w:val="center"/>
          </w:tcPr>
          <w:p w:rsidR="00992CD4" w:rsidRPr="005A4684" w:rsidRDefault="00992CD4" w:rsidP="00762087">
            <w:pPr>
              <w:cnfStyle w:val="000000100000"/>
            </w:pPr>
            <w:r w:rsidRPr="005A4684">
              <w:t>(715) 635-2141</w:t>
            </w:r>
          </w:p>
        </w:tc>
      </w:tr>
    </w:tbl>
    <w:p w:rsidR="006F1BD7" w:rsidRDefault="006F1BD7" w:rsidP="006F1BD7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sectPr w:rsidR="006F1BD7" w:rsidSect="00B17ED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612" w:rsidRDefault="00416612" w:rsidP="00B613F9">
      <w:pPr>
        <w:spacing w:after="0" w:line="240" w:lineRule="auto"/>
      </w:pPr>
      <w:r>
        <w:separator/>
      </w:r>
    </w:p>
  </w:endnote>
  <w:endnote w:type="continuationSeparator" w:id="0">
    <w:p w:rsidR="00416612" w:rsidRDefault="00416612" w:rsidP="00B61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D7" w:rsidRDefault="009C54C2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89.85pt;margin-top:14.3pt;width:80.4pt;height:22.5pt;z-index:251661312;mso-width-relative:margin;mso-height-relative:margin" fillcolor="#039" strokecolor="black [3213]">
          <v:textbox>
            <w:txbxContent>
              <w:p w:rsidR="006F1BD7" w:rsidRPr="006F1BD7" w:rsidRDefault="00C80089" w:rsidP="006F1BD7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5.C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6F1BD7" w:rsidTr="006F1BD7">
      <w:tc>
        <w:tcPr>
          <w:tcW w:w="3258" w:type="dxa"/>
        </w:tcPr>
        <w:p w:rsidR="006F1BD7" w:rsidRDefault="006F1BD7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6F1BD7" w:rsidRDefault="006F1BD7" w:rsidP="006F1BD7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6F1BD7" w:rsidRDefault="006F1BD7">
          <w:pPr>
            <w:pStyle w:val="Footer"/>
          </w:pPr>
        </w:p>
      </w:tc>
    </w:tr>
  </w:tbl>
  <w:p w:rsidR="006F1BD7" w:rsidRDefault="006F1B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612" w:rsidRDefault="00416612" w:rsidP="00B613F9">
      <w:pPr>
        <w:spacing w:after="0" w:line="240" w:lineRule="auto"/>
      </w:pPr>
      <w:r>
        <w:separator/>
      </w:r>
    </w:p>
  </w:footnote>
  <w:footnote w:type="continuationSeparator" w:id="0">
    <w:p w:rsidR="00416612" w:rsidRDefault="00416612" w:rsidP="00B61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F9" w:rsidRPr="00B613F9" w:rsidRDefault="00B613F9" w:rsidP="00B613F9">
    <w:pPr>
      <w:jc w:val="right"/>
      <w:rPr>
        <w:sz w:val="48"/>
        <w:szCs w:val="4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C54C2"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left:0;text-align:left;margin-left:66pt;margin-top:28.5pt;width:401.25pt;height:.05pt;flip:x;z-index:251658240;mso-position-horizontal-relative:text;mso-position-vertical-relative:text" o:connectortype="straight"/>
      </w:pict>
    </w:r>
    <w:r w:rsidR="00992CD4">
      <w:rPr>
        <w:sz w:val="48"/>
        <w:szCs w:val="48"/>
      </w:rPr>
      <w:t xml:space="preserve"> Control Room Contacts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B3F"/>
    <w:multiLevelType w:val="hybridMultilevel"/>
    <w:tmpl w:val="75887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F10617"/>
    <w:multiLevelType w:val="hybridMultilevel"/>
    <w:tmpl w:val="C226C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3314"/>
    <o:shapelayout v:ext="edit">
      <o:idmap v:ext="edit" data="1"/>
      <o:rules v:ext="edit">
        <o:r id="V:Rule2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13F9"/>
    <w:rsid w:val="000523B2"/>
    <w:rsid w:val="00105149"/>
    <w:rsid w:val="00184971"/>
    <w:rsid w:val="001A0686"/>
    <w:rsid w:val="001D5A97"/>
    <w:rsid w:val="00304D14"/>
    <w:rsid w:val="00313FB5"/>
    <w:rsid w:val="003B305E"/>
    <w:rsid w:val="00416612"/>
    <w:rsid w:val="005139E3"/>
    <w:rsid w:val="0053169A"/>
    <w:rsid w:val="0058601A"/>
    <w:rsid w:val="006F1BD7"/>
    <w:rsid w:val="00742119"/>
    <w:rsid w:val="007A4589"/>
    <w:rsid w:val="00907B2C"/>
    <w:rsid w:val="0096013C"/>
    <w:rsid w:val="00992CD4"/>
    <w:rsid w:val="009C54C2"/>
    <w:rsid w:val="00AE66A3"/>
    <w:rsid w:val="00B17ED5"/>
    <w:rsid w:val="00B613F9"/>
    <w:rsid w:val="00C80089"/>
    <w:rsid w:val="00D4403A"/>
    <w:rsid w:val="00DD2582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C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13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13F9"/>
  </w:style>
  <w:style w:type="paragraph" w:styleId="Footer">
    <w:name w:val="footer"/>
    <w:basedOn w:val="Normal"/>
    <w:link w:val="FooterChar"/>
    <w:uiPriority w:val="99"/>
    <w:unhideWhenUsed/>
    <w:rsid w:val="00B613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3F9"/>
  </w:style>
  <w:style w:type="paragraph" w:styleId="BalloonText">
    <w:name w:val="Balloon Text"/>
    <w:basedOn w:val="Normal"/>
    <w:link w:val="BalloonTextChar"/>
    <w:uiPriority w:val="99"/>
    <w:semiHidden/>
    <w:unhideWhenUsed/>
    <w:rsid w:val="00B61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1BD7"/>
    <w:pPr>
      <w:ind w:left="720"/>
      <w:contextualSpacing/>
    </w:pPr>
  </w:style>
  <w:style w:type="table" w:styleId="ColorfulShading-Accent1">
    <w:name w:val="Colorful Shading Accent 1"/>
    <w:basedOn w:val="TableNormal"/>
    <w:uiPriority w:val="71"/>
    <w:rsid w:val="00992CD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ECE75-58F5-4991-9B00-D3F8FCE02D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D9DC16-26F8-4DAE-BE44-E62911E72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9C9E49-50C8-4BE0-8B4E-5709992017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ada</vt:lpstr>
    </vt:vector>
  </TitlesOfParts>
  <Company>PBS&amp;J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</dc:title>
  <dc:creator>25765</dc:creator>
  <cp:lastModifiedBy>mscsbn</cp:lastModifiedBy>
  <cp:revision>7</cp:revision>
  <cp:lastPrinted>2014-07-31T13:50:00Z</cp:lastPrinted>
  <dcterms:created xsi:type="dcterms:W3CDTF">2014-07-14T20:36:00Z</dcterms:created>
  <dcterms:modified xsi:type="dcterms:W3CDTF">2014-07-31T13:50:00Z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